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DB48" w14:textId="40DB2702" w:rsidR="002F1535" w:rsidRDefault="002F1535" w:rsidP="00290481">
      <w:pPr>
        <w:pStyle w:val="NormalWeb"/>
        <w:ind w:left="600"/>
        <w:rPr>
          <w:b/>
          <w:bCs/>
          <w:sz w:val="36"/>
          <w:szCs w:val="36"/>
        </w:rPr>
      </w:pPr>
    </w:p>
    <w:p w14:paraId="3997AB7D" w14:textId="40705063" w:rsidR="00EB7D83" w:rsidRPr="00290481" w:rsidRDefault="00C923B2" w:rsidP="00290481">
      <w:pPr>
        <w:pStyle w:val="NormalWeb"/>
        <w:ind w:left="600"/>
        <w:rPr>
          <w:b/>
          <w:bCs/>
          <w:sz w:val="36"/>
          <w:szCs w:val="36"/>
        </w:rPr>
      </w:pPr>
      <w:r>
        <w:rPr>
          <w:b/>
          <w:sz w:val="36"/>
        </w:rPr>
        <w:t>Euroopa kodanikualgatuse korraldaja konto: EU Logini konto loomine ja konfigureerimine algatuse käivitamiseks ja haldamiseks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 </w:t>
      </w:r>
      <w:r>
        <w:t>Taust</w:t>
      </w:r>
    </w:p>
    <w:p w14:paraId="6983A9A1" w14:textId="0939926E" w:rsidR="00EB7D83" w:rsidRDefault="00C923B2">
      <w:pPr>
        <w:pStyle w:val="NormalWeb"/>
        <w:ind w:left="600"/>
      </w:pPr>
      <w:r>
        <w:t>Euroopa kodanikualgatuse käivitamiseks tuleb kõigepealt luua EU Logini konto (kui Teil seda veel ei ole). See konto luuakse Teie isikliku e-posti aadressiga ja see aitab Teil pääseda ligi Euroopa kodanikualgatuse korraldaja konto moodulile, kus saate oma algatust hallata.</w:t>
      </w:r>
    </w:p>
    <w:p w14:paraId="7B0F7F65" w14:textId="65698150" w:rsidR="00EB7D83" w:rsidRDefault="008E43E0">
      <w:pPr>
        <w:pStyle w:val="NormalWeb"/>
        <w:ind w:left="600"/>
      </w:pPr>
      <w:r>
        <w:t>Turvalisuse tugevdamiseks tuleb nüüd kasutada kaksikautentimist, mis nõuab salasõna autentimisele järgnevat lisaetappi. Selleks peate siduma oma mobiiltelefoni numbri oma EU Logini kontoga.</w:t>
      </w:r>
    </w:p>
    <w:p w14:paraId="1C9733D7" w14:textId="1F688ECA" w:rsidR="00EB7D83" w:rsidRDefault="00C923B2">
      <w:pPr>
        <w:pStyle w:val="NormalWeb"/>
        <w:ind w:left="600"/>
      </w:pPr>
      <w:r>
        <w:t>Allpool kirjeldatakse EU Logini konto loomist ning EU Logini konto ja mobiiltelefoni numbri sidumist.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 </w:t>
      </w:r>
      <w:r>
        <w:t>EU Logini konto loomine</w:t>
      </w:r>
    </w:p>
    <w:p w14:paraId="45CB8EC4" w14:textId="32A74DF9" w:rsidR="00EB7D83" w:rsidRDefault="00C923B2">
      <w:pPr>
        <w:pStyle w:val="NormalWeb"/>
        <w:ind w:left="600"/>
      </w:pPr>
      <w:r>
        <w:t>Kui soovite luua korraldajakonto, klõp</w:t>
      </w:r>
      <w:r w:rsidR="00195185">
        <w:t>sake nupul „Korraldajakonto“ (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>).</w:t>
      </w:r>
    </w:p>
    <w:p w14:paraId="2D30D424" w14:textId="13C8565C" w:rsidR="00EB7D83" w:rsidRDefault="00551CBC">
      <w:pPr>
        <w:pStyle w:val="NormalWeb"/>
        <w:ind w:left="600"/>
      </w:pPr>
      <w:r>
        <w:rPr>
          <w:noProof/>
        </w:rPr>
        <w:drawing>
          <wp:inline distT="0" distB="0" distL="0" distR="0" wp14:anchorId="07A5B9DA" wp14:editId="7471338F">
            <wp:extent cx="1397000" cy="47355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7138" cy="4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Seejärel suunatakse Teid EU Logini lehele:</w:t>
      </w:r>
    </w:p>
    <w:p w14:paraId="54EB5C13" w14:textId="28C967FD" w:rsidR="00EB7D83" w:rsidRDefault="00551CBC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51A72F0C" wp14:editId="155E6AFD">
            <wp:extent cx="4387850" cy="230409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3261" cy="230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2C9A" w14:textId="77777777" w:rsidR="00EB7D83" w:rsidRDefault="00EB7D83">
      <w:pPr>
        <w:pStyle w:val="NormalWeb"/>
        <w:ind w:left="600"/>
      </w:pPr>
    </w:p>
    <w:p w14:paraId="5A13F8C5" w14:textId="48F339B1" w:rsidR="00EB7D83" w:rsidRDefault="00EB7D83">
      <w:pPr>
        <w:pStyle w:val="NormalWeb"/>
        <w:ind w:left="600"/>
      </w:pPr>
    </w:p>
    <w:p w14:paraId="343B95B8" w14:textId="6F2CD3A8" w:rsidR="00EB7D83" w:rsidRDefault="008E43E0">
      <w:pPr>
        <w:pStyle w:val="NormalWeb"/>
        <w:ind w:left="600"/>
      </w:pPr>
      <w:r>
        <w:t xml:space="preserve">Kui Teil ei ole kontot, klõpsake lingil </w:t>
      </w:r>
      <w:r>
        <w:rPr>
          <w:u w:val="single"/>
        </w:rPr>
        <w:t>„Loo konto“</w:t>
      </w:r>
      <w:r>
        <w:t xml:space="preserve"> (kui Teil on konto, minge 3. etapi juurde).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1AE8587F" w:rsidR="00EB7D83" w:rsidRDefault="00551CBC">
      <w:pPr>
        <w:pStyle w:val="NormalWeb"/>
        <w:ind w:left="600"/>
      </w:pPr>
      <w:r>
        <w:rPr>
          <w:noProof/>
        </w:rPr>
        <w:drawing>
          <wp:inline distT="0" distB="0" distL="0" distR="0" wp14:anchorId="5E97B2B6" wp14:editId="6D702C69">
            <wp:extent cx="3498793" cy="3975100"/>
            <wp:effectExtent l="0" t="0" r="698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2367" cy="397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lastRenderedPageBreak/>
        <w:t>Kui olete täitnud kõik väljad, märgistanud isikuandmete kaitse põhimõtete järgimiseks kastikese ja klõpsanud nupul „Loo konto“, hakatakse taotlust töötlema.</w:t>
      </w:r>
    </w:p>
    <w:p w14:paraId="1B9DAA18" w14:textId="04061D36" w:rsidR="00EB7D83" w:rsidRDefault="00F44EF0">
      <w:pPr>
        <w:pStyle w:val="NormalWeb"/>
        <w:ind w:left="600"/>
      </w:pPr>
      <w:r>
        <w:rPr>
          <w:noProof/>
        </w:rPr>
        <w:drawing>
          <wp:inline distT="0" distB="0" distL="0" distR="0" wp14:anchorId="799B5969" wp14:editId="08B1D221">
            <wp:extent cx="2622550" cy="1668114"/>
            <wp:effectExtent l="0" t="0" r="635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7241" cy="167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7614" w14:textId="77777777" w:rsidR="00EB7D83" w:rsidRDefault="00EB7D83">
      <w:pPr>
        <w:pStyle w:val="NormalWeb"/>
        <w:ind w:left="600"/>
      </w:pPr>
    </w:p>
    <w:p w14:paraId="46D0CDBC" w14:textId="78FD43A9" w:rsidR="00EB7D83" w:rsidRDefault="00C923B2">
      <w:pPr>
        <w:pStyle w:val="NormalWeb"/>
        <w:ind w:left="600"/>
      </w:pPr>
      <w:r>
        <w:t>Kui see etapp on lõppenud, peaksite saama järgmise sõnu</w:t>
      </w:r>
      <w:r w:rsidR="007C1BB7">
        <w:tab/>
      </w:r>
      <w:r>
        <w:t>mi:</w:t>
      </w:r>
    </w:p>
    <w:p w14:paraId="53717180" w14:textId="6FA88466" w:rsidR="00EB7D83" w:rsidRDefault="007C1BB7">
      <w:pPr>
        <w:pStyle w:val="NormalWeb"/>
        <w:ind w:left="600"/>
      </w:pPr>
      <w:r>
        <w:rPr>
          <w:noProof/>
        </w:rPr>
        <w:drawing>
          <wp:inline distT="0" distB="0" distL="0" distR="0" wp14:anchorId="2EEC21AF" wp14:editId="6D897341">
            <wp:extent cx="3917950" cy="1406276"/>
            <wp:effectExtent l="0" t="0" r="635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1266" cy="14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Minge oma e-posti kontole, avage saadud e-kiri ja klõpsake lingil, et lisada salasõna.</w:t>
      </w:r>
    </w:p>
    <w:p w14:paraId="48DBEE41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0A62" w14:textId="77777777" w:rsidR="00EB7D83" w:rsidRDefault="00EB7D83">
      <w:pPr>
        <w:pStyle w:val="NormalWeb"/>
        <w:ind w:left="600"/>
      </w:pPr>
    </w:p>
    <w:p w14:paraId="71AB121D" w14:textId="1414BB8B" w:rsidR="00EB7D83" w:rsidRDefault="007C1BB7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7A6B79E4" wp14:editId="15A210F4">
            <wp:extent cx="3860800" cy="4887334"/>
            <wp:effectExtent l="0" t="0" r="635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3009" cy="48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3 </w:t>
      </w:r>
      <w:r>
        <w:t>Mobiiltelefoni numbri sidumine oma EU Logini kontoga</w:t>
      </w:r>
    </w:p>
    <w:p w14:paraId="07D67847" w14:textId="2BF6107F" w:rsidR="00EB7D83" w:rsidRDefault="00C923B2">
      <w:pPr>
        <w:pStyle w:val="NormalWeb"/>
        <w:ind w:left="600"/>
      </w:pPr>
      <w:r>
        <w:t>Kui Teie EU Logini konto on loodud, peate kaksikautentimise läbimiseks siduma selle oma mobiiltelefoni numbriga.</w:t>
      </w:r>
    </w:p>
    <w:p w14:paraId="49D0E261" w14:textId="654883AA" w:rsidR="00EB7D83" w:rsidRDefault="00C923B2">
      <w:pPr>
        <w:pStyle w:val="NormalWeb"/>
        <w:ind w:left="600"/>
      </w:pPr>
      <w:r>
        <w:t>Seda, kuidas siduda oma mobiiltelefoni number EU Logini kontoga, kirjeldatakse EU Logini juhendis (inglise keeles), mida saate lugeda sellelt aadressilt: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>Kõigepealt tutvuge EU Logini juhendi järgmise jaotisega: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lastRenderedPageBreak/>
        <w:t>lk 24: Register a mobile phone number for receiving verification SMS (SMSi teel kontrollsõnumi vastuvõtmiseks mobiiltelefoni numbri registreerimine)</w:t>
      </w: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t>Kui olete oma mobiiltelefoni numbri registreerinud, peaks autentimiseks piisama meetodist „Mobiiltelefon + SMS“.</w:t>
      </w:r>
    </w:p>
    <w:p w14:paraId="12F799DF" w14:textId="00DD4CF5" w:rsidR="00EB7D83" w:rsidRDefault="00255BE5">
      <w:pPr>
        <w:pStyle w:val="NormalWeb"/>
        <w:ind w:left="600"/>
      </w:pPr>
      <w:r>
        <w:rPr>
          <w:noProof/>
        </w:rPr>
        <w:drawing>
          <wp:inline distT="0" distB="0" distL="0" distR="0" wp14:anchorId="44DE13AB" wp14:editId="7F6C2866">
            <wp:extent cx="2876550" cy="309364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9893" cy="309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>Kui soovite</w:t>
      </w:r>
      <w:bookmarkStart w:id="0" w:name="_Hlk120260652"/>
      <w:bookmarkEnd w:id="0"/>
      <w:r>
        <w:rPr>
          <w:rStyle w:val="markedcontent"/>
        </w:rPr>
        <w:t xml:space="preserve"> kasutada muid autentimismeetodeid, mis on SMSist kiiremad, minge palun jaotisse „Install and initialise the EU Login Mobile App“: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lk 20: Install and initialise the EU Login Mobile App (EU Logini mobiilirakenduse paigaldamine ja aktiveerimine)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t>Seejärel saate sisse logida kas tõukesõnumi vahendusel või meetodit „EU Login App + QR-kood“ kasutades.</w:t>
      </w:r>
    </w:p>
    <w:p w14:paraId="437FFB41" w14:textId="419C1A5B" w:rsidR="00EB7D83" w:rsidRDefault="00105920">
      <w:pPr>
        <w:pStyle w:val="NormalWeb"/>
        <w:ind w:left="600"/>
      </w:pPr>
      <w:r>
        <w:rPr>
          <w:noProof/>
        </w:rPr>
        <w:drawing>
          <wp:inline distT="0" distB="0" distL="0" distR="0" wp14:anchorId="1CABD9C5" wp14:editId="10ABE35C">
            <wp:extent cx="2857500" cy="133630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5886" cy="134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22540E92" w:rsidR="00EB7D83" w:rsidRDefault="00105920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0DBFC618" wp14:editId="5CFA4A71">
            <wp:extent cx="3213100" cy="2422058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15589" cy="242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607D9871" w:rsidR="00EB7D83" w:rsidRDefault="00105920">
      <w:pPr>
        <w:pStyle w:val="NormalWeb"/>
        <w:ind w:left="600"/>
      </w:pPr>
      <w:r>
        <w:rPr>
          <w:noProof/>
        </w:rPr>
        <w:drawing>
          <wp:inline distT="0" distB="0" distL="0" distR="0" wp14:anchorId="4D4E0383" wp14:editId="5EEDEEA8">
            <wp:extent cx="3073400" cy="2769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74646" cy="277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>
      <w:pPr>
        <w:pStyle w:val="Title1"/>
        <w:ind w:left="600"/>
      </w:pPr>
    </w:p>
    <w:p w14:paraId="091B3918" w14:textId="00514D14" w:rsidR="00EB7D83" w:rsidRDefault="00C923B2">
      <w:pPr>
        <w:pStyle w:val="Title1"/>
        <w:divId w:val="898059633"/>
      </w:pPr>
      <w:r>
        <w:t>Link EU Logini konto konfigureerimiseks</w:t>
      </w:r>
    </w:p>
    <w:p w14:paraId="746A14F9" w14:textId="01845BFB" w:rsidR="00EB7D83" w:rsidRDefault="00C923B2">
      <w:pPr>
        <w:pStyle w:val="NormalWeb"/>
        <w:ind w:left="600"/>
        <w:divId w:val="1073507667"/>
      </w:pPr>
      <w:r>
        <w:t>EU Logini konto konfigureerimise võimalus: 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24B38AB2" w14:textId="4DC95A1D" w:rsidR="00EB7D83" w:rsidRDefault="00C923B2">
      <w:pPr>
        <w:pStyle w:val="NormalWeb"/>
        <w:ind w:left="600"/>
        <w:divId w:val="1073507667"/>
      </w:pPr>
      <w:r>
        <w:t>EU Logini juhend (inglise keeles):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p w14:paraId="16DC9A6B" w14:textId="77777777" w:rsidR="00EB7D83" w:rsidRDefault="00EB7D83">
      <w:pPr>
        <w:pStyle w:val="NormalWeb"/>
        <w:ind w:left="600"/>
      </w:pPr>
    </w:p>
    <w:p w14:paraId="281CC6DA" w14:textId="77777777" w:rsidR="00EB7D83" w:rsidRDefault="00EB7D83">
      <w:pPr>
        <w:pStyle w:val="NormalWeb"/>
        <w:ind w:left="600"/>
      </w:pPr>
    </w:p>
    <w:p w14:paraId="730553B6" w14:textId="77777777" w:rsidR="00EB7D83" w:rsidRDefault="00EB7D83">
      <w:pPr>
        <w:pStyle w:val="NormalWeb"/>
        <w:ind w:left="600"/>
      </w:pPr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105920"/>
    <w:rsid w:val="00195185"/>
    <w:rsid w:val="00255BE5"/>
    <w:rsid w:val="00290481"/>
    <w:rsid w:val="002F1535"/>
    <w:rsid w:val="003F0313"/>
    <w:rsid w:val="00551CBC"/>
    <w:rsid w:val="005E0E76"/>
    <w:rsid w:val="00762C55"/>
    <w:rsid w:val="007C1BB7"/>
    <w:rsid w:val="008A5EF9"/>
    <w:rsid w:val="008E43E0"/>
    <w:rsid w:val="0092604C"/>
    <w:rsid w:val="00932036"/>
    <w:rsid w:val="00AF3D0B"/>
    <w:rsid w:val="00B033AC"/>
    <w:rsid w:val="00B362DE"/>
    <w:rsid w:val="00C923B2"/>
    <w:rsid w:val="00D25C18"/>
    <w:rsid w:val="00D40077"/>
    <w:rsid w:val="00EB7D83"/>
    <w:rsid w:val="00F44EF0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320</Words>
  <Characters>2588</Characters>
  <Application>Microsoft Office Word</Application>
  <DocSecurity>4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2022-12-20T14:06:00Z</dcterms:created>
  <dcterms:modified xsi:type="dcterms:W3CDTF">2022-12-20T14:06:00Z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