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7AB7D" w14:textId="40705063" w:rsidR="00EB7D83" w:rsidRPr="00290481" w:rsidRDefault="00C923B2" w:rsidP="000702B7">
      <w:pPr>
        <w:pStyle w:val="NormalWeb"/>
        <w:rPr>
          <w:b/>
          <w:bCs/>
          <w:sz w:val="36"/>
          <w:szCs w:val="36"/>
        </w:rPr>
      </w:pPr>
      <w:r>
        <w:rPr>
          <w:b/>
          <w:sz w:val="36"/>
        </w:rPr>
        <w:t>Cuntas d’eagraithe na dTionscnamh Eorpach ó na Saoránaigh: Próiseas maidir le do chuntas EU Login a chruthú agus a chumrú chun tionscnamh a sheoladh agus a bhainistiú</w:t>
      </w:r>
    </w:p>
    <w:p w14:paraId="0A9AA39E" w14:textId="77777777" w:rsidR="00EB7D83" w:rsidRDefault="00C923B2">
      <w:pPr>
        <w:pStyle w:val="Heading1"/>
        <w:rPr>
          <w:rFonts w:eastAsia="Times New Roman"/>
        </w:rPr>
      </w:pPr>
      <w:r>
        <w:rPr>
          <w:rStyle w:val="nh-number"/>
        </w:rPr>
        <w:t xml:space="preserve">1. </w:t>
      </w:r>
      <w:r>
        <w:t>Comhthéacs</w:t>
      </w:r>
    </w:p>
    <w:p w14:paraId="6983A9A1" w14:textId="0939926E" w:rsidR="00EB7D83" w:rsidRDefault="00C923B2">
      <w:pPr>
        <w:pStyle w:val="NormalWeb"/>
        <w:ind w:left="600"/>
      </w:pPr>
      <w:r>
        <w:t>Chun Tionscnamh Eorpach ó na Saoránaigh a sheoladh, is é an chéad chéim atá le déanamh agat cuntas EU Login a chruthú (mura bhfuil ceann agat cheana féin). Cruthaítear an cuntas seo le do sheoladh ríomhphoist pearsanta agus cabhraíonn sé leat rochtain a fháil ar mhodúl cuntais d’eagraithe na dTionscnamh Eorpach ó na Saoránaigh inar féidir leat do thionscnamh a bhainistiú.</w:t>
      </w:r>
    </w:p>
    <w:p w14:paraId="7B0F7F65" w14:textId="65698150" w:rsidR="00EB7D83" w:rsidRDefault="008E43E0">
      <w:pPr>
        <w:pStyle w:val="NormalWeb"/>
        <w:ind w:left="600"/>
      </w:pPr>
      <w:r>
        <w:t>Chun an tslándáil a neartú, tá an próiseas fíordheimhnithe bunaithe anois ar fhíordheimhniú dhá fhachtóir, rud a fhágann go bhfuil gá le céim bhreise tar éis fíordheimhniú an phasfhocail. Sa phróiseas sin, ní mór duit d’fhón póca a cheangal le do chuntas EU Login.</w:t>
      </w:r>
    </w:p>
    <w:p w14:paraId="1C9733D7" w14:textId="1F688ECA" w:rsidR="00EB7D83" w:rsidRDefault="00C923B2">
      <w:pPr>
        <w:pStyle w:val="NormalWeb"/>
        <w:ind w:left="600"/>
      </w:pPr>
      <w:r>
        <w:t>Déantar cur síos anseo ar an bpróiseas maidir le do chuntas EU Login a chruthú agus conas do chuntas EU Login agus d’fhón póca a cheangal le chéile.</w:t>
      </w:r>
    </w:p>
    <w:p w14:paraId="6FAC732E" w14:textId="132A7CF9" w:rsidR="00EB7D83" w:rsidRDefault="00C923B2">
      <w:pPr>
        <w:pStyle w:val="Heading1"/>
        <w:rPr>
          <w:rFonts w:eastAsia="Times New Roman"/>
        </w:rPr>
      </w:pPr>
      <w:r>
        <w:rPr>
          <w:rStyle w:val="nh-number"/>
        </w:rPr>
        <w:t xml:space="preserve">2. </w:t>
      </w:r>
      <w:r>
        <w:t>Cuntas EU Login a chruthú</w:t>
      </w:r>
    </w:p>
    <w:p w14:paraId="45CB8EC4" w14:textId="0A6ABC64" w:rsidR="00EB7D83" w:rsidRDefault="00C923B2">
      <w:pPr>
        <w:pStyle w:val="NormalWeb"/>
        <w:ind w:left="600"/>
      </w:pPr>
      <w:r>
        <w:t>Tar éis duit cinneadh a dhéanamh cuntas d’eagraithe a chruthú trí chliceáil ar an gcnaipe ‘Cuntas d’eagraithe’ (</w:t>
      </w:r>
      <w:hyperlink r:id="rId7" w:history="1">
        <w:r>
          <w:rPr>
            <w:rStyle w:val="Strong"/>
            <w:color w:val="0000FF"/>
            <w:u w:val="single"/>
          </w:rPr>
          <w:t>https://register.eci.ec.europa.eu/organisers</w:t>
        </w:r>
      </w:hyperlink>
      <w:r>
        <w:t>)</w:t>
      </w:r>
    </w:p>
    <w:p w14:paraId="2D30D424" w14:textId="3526988A" w:rsidR="00EB7D83" w:rsidRDefault="000702B7">
      <w:pPr>
        <w:pStyle w:val="NormalWeb"/>
        <w:ind w:left="600"/>
      </w:pPr>
      <w:r>
        <w:rPr>
          <w:noProof/>
        </w:rPr>
        <w:drawing>
          <wp:inline distT="0" distB="0" distL="0" distR="0" wp14:anchorId="24B6BC74" wp14:editId="54AE602B">
            <wp:extent cx="1162050" cy="37505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2307" cy="37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721E0" w14:textId="77777777" w:rsidR="00EB7D83" w:rsidRDefault="00C923B2">
      <w:pPr>
        <w:pStyle w:val="NormalWeb"/>
        <w:ind w:left="600"/>
      </w:pPr>
      <w:r>
        <w:t>atreorófar thú chuig leathanach EU Login:</w:t>
      </w:r>
    </w:p>
    <w:p w14:paraId="5A13F8C5" w14:textId="444D7126" w:rsidR="00EB7D83" w:rsidRDefault="000702B7" w:rsidP="000702B7">
      <w:pPr>
        <w:pStyle w:val="NormalWeb"/>
      </w:pPr>
      <w:r>
        <w:rPr>
          <w:noProof/>
        </w:rPr>
        <w:drawing>
          <wp:inline distT="0" distB="0" distL="0" distR="0" wp14:anchorId="06AFB770" wp14:editId="4B923D7B">
            <wp:extent cx="4413250" cy="1950502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29207" cy="195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B95B8" w14:textId="6F2CD3A8" w:rsidR="00EB7D83" w:rsidRDefault="008E43E0">
      <w:pPr>
        <w:pStyle w:val="NormalWeb"/>
        <w:ind w:left="600"/>
      </w:pPr>
      <w:r>
        <w:lastRenderedPageBreak/>
        <w:t xml:space="preserve">Mura bhfuil cuntas agat, cliceáil ar an nasc </w:t>
      </w:r>
      <w:r>
        <w:rPr>
          <w:u w:val="single"/>
        </w:rPr>
        <w:t>Cruthaigh cuntas</w:t>
      </w:r>
      <w:r>
        <w:t xml:space="preserve"> (má tá ceann agat, téigh go dtí céim 3)</w:t>
      </w:r>
    </w:p>
    <w:p w14:paraId="6CEB746E" w14:textId="77777777" w:rsidR="00EB7D83" w:rsidRDefault="00EB7D83">
      <w:pPr>
        <w:pStyle w:val="NormalWeb"/>
        <w:ind w:left="600"/>
      </w:pPr>
    </w:p>
    <w:p w14:paraId="1FDE8FD5" w14:textId="68288CD1" w:rsidR="00EB7D83" w:rsidRDefault="000702B7">
      <w:pPr>
        <w:pStyle w:val="NormalWeb"/>
        <w:ind w:left="600"/>
      </w:pPr>
      <w:r>
        <w:rPr>
          <w:noProof/>
        </w:rPr>
        <w:drawing>
          <wp:inline distT="0" distB="0" distL="0" distR="0" wp14:anchorId="76AF243C" wp14:editId="28A3E3B8">
            <wp:extent cx="3856027" cy="42354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66530" cy="4246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CAB1F" w14:textId="25C0C6C0" w:rsidR="00EB7D83" w:rsidRDefault="00C923B2">
      <w:pPr>
        <w:pStyle w:val="NormalWeb"/>
        <w:ind w:left="600"/>
      </w:pPr>
      <w:r>
        <w:t>Tar éis duit na réimsí go léir a líonadh isteach, tic a chur i mbosca an ráitis príobháideachais agus cliceáil ar an gcnaipe “Cruthaigh cuntas”, ba cheart go mbeadh próiseáil a déanamh ar an iarratas.</w:t>
      </w:r>
    </w:p>
    <w:p w14:paraId="1B9DAA18" w14:textId="77777777" w:rsidR="00EB7D83" w:rsidRDefault="00C923B2">
      <w:pPr>
        <w:pStyle w:val="NormalWeb"/>
        <w:ind w:left="600"/>
      </w:pPr>
      <w:r>
        <w:rPr>
          <w:noProof/>
        </w:rPr>
        <w:drawing>
          <wp:inline distT="0" distB="0" distL="0" distR="0" wp14:anchorId="5DCA0A49" wp14:editId="41793548">
            <wp:extent cx="2444750" cy="1466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854" cy="146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A7614" w14:textId="77777777" w:rsidR="00EB7D83" w:rsidRDefault="00EB7D83">
      <w:pPr>
        <w:pStyle w:val="NormalWeb"/>
        <w:ind w:left="600"/>
      </w:pPr>
    </w:p>
    <w:p w14:paraId="46D0CDBC" w14:textId="12D24651" w:rsidR="00EB7D83" w:rsidRDefault="00C923B2">
      <w:pPr>
        <w:pStyle w:val="NormalWeb"/>
        <w:ind w:left="600"/>
      </w:pPr>
      <w:r>
        <w:t>Nuair a bheidh an chéim sin críochnaithe, ba cheart go bhfaighfeá an teachtaireacht seo:</w:t>
      </w:r>
    </w:p>
    <w:p w14:paraId="53717180" w14:textId="7F962854" w:rsidR="00EB7D83" w:rsidRDefault="000702B7">
      <w:pPr>
        <w:pStyle w:val="NormalWeb"/>
        <w:ind w:left="600"/>
      </w:pPr>
      <w:r>
        <w:rPr>
          <w:noProof/>
        </w:rPr>
        <w:lastRenderedPageBreak/>
        <w:drawing>
          <wp:inline distT="0" distB="0" distL="0" distR="0" wp14:anchorId="3E961EB8" wp14:editId="5F8B4B32">
            <wp:extent cx="3429000" cy="1250577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46754" cy="1257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C0AED" w14:textId="6F956AD2" w:rsidR="00EB7D83" w:rsidRDefault="00C923B2">
      <w:pPr>
        <w:pStyle w:val="NormalWeb"/>
        <w:ind w:left="600"/>
      </w:pPr>
      <w:r>
        <w:t>Téigh go dtí do chuntas ríomhphoist, oscail an ríomhphost a fuair tú agus cliceáil ar an nasc, chun pasfhocal a chruthú.</w:t>
      </w:r>
    </w:p>
    <w:p w14:paraId="48DBEE41" w14:textId="77777777" w:rsidR="00EB7D83" w:rsidRDefault="00C923B2">
      <w:pPr>
        <w:pStyle w:val="NormalWeb"/>
        <w:ind w:left="600"/>
      </w:pPr>
      <w:r>
        <w:rPr>
          <w:noProof/>
        </w:rPr>
        <w:drawing>
          <wp:inline distT="0" distB="0" distL="0" distR="0" wp14:anchorId="20184809" wp14:editId="5E9048D3">
            <wp:extent cx="4457700" cy="19748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00A62" w14:textId="77777777" w:rsidR="00EB7D83" w:rsidRDefault="00EB7D83">
      <w:pPr>
        <w:pStyle w:val="NormalWeb"/>
        <w:ind w:left="600"/>
      </w:pPr>
    </w:p>
    <w:p w14:paraId="71AB121D" w14:textId="7568E88B" w:rsidR="00EB7D83" w:rsidRDefault="000702B7">
      <w:pPr>
        <w:pStyle w:val="NormalWeb"/>
        <w:ind w:left="600"/>
      </w:pPr>
      <w:r>
        <w:rPr>
          <w:noProof/>
        </w:rPr>
        <w:drawing>
          <wp:inline distT="0" distB="0" distL="0" distR="0" wp14:anchorId="54AE0804" wp14:editId="531C0223">
            <wp:extent cx="2873474" cy="3663950"/>
            <wp:effectExtent l="0" t="0" r="317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81635" cy="3674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2CB6F" w14:textId="77777777" w:rsidR="00EB7D83" w:rsidRDefault="00EB7D83">
      <w:pPr>
        <w:pStyle w:val="NormalWeb"/>
        <w:ind w:left="600"/>
      </w:pPr>
    </w:p>
    <w:p w14:paraId="79A3468D" w14:textId="35F911B2" w:rsidR="00EB7D83" w:rsidRDefault="00C923B2">
      <w:pPr>
        <w:pStyle w:val="Heading1"/>
        <w:rPr>
          <w:rFonts w:eastAsia="Times New Roman"/>
        </w:rPr>
      </w:pPr>
      <w:r>
        <w:rPr>
          <w:rStyle w:val="nh-number"/>
        </w:rPr>
        <w:t xml:space="preserve">3. </w:t>
      </w:r>
      <w:r>
        <w:t>D’uimhir fóin póca a cheangal le do chuntas EU Login</w:t>
      </w:r>
    </w:p>
    <w:p w14:paraId="07D67847" w14:textId="2BF6107F" w:rsidR="00EB7D83" w:rsidRDefault="00C923B2">
      <w:pPr>
        <w:pStyle w:val="NormalWeb"/>
        <w:ind w:left="600"/>
      </w:pPr>
      <w:r>
        <w:t>Nuair a bheidh do chuntas EU Login cruthaithe, beidh ort d’uimhir fóin póca a cheangal ar mhaithe leis an bhfíordheimhniú dhá fhachtóir.</w:t>
      </w:r>
    </w:p>
    <w:p w14:paraId="49D0E261" w14:textId="654883AA" w:rsidR="00EB7D83" w:rsidRDefault="00C923B2">
      <w:pPr>
        <w:pStyle w:val="NormalWeb"/>
        <w:ind w:left="600"/>
      </w:pPr>
      <w:r>
        <w:t>An próiseas maidir le huimhir fóin póca a cheangal le do chuntas EU Login, tá cur síos (i mBéarla) ar an bpróiseas sin le fáil sa seisiún teagaisc de chuid EU Login atá ar an leathanach seo a leanas: </w:t>
      </w:r>
      <w:hyperlink r:id="rId15" w:history="1">
        <w:r>
          <w:rPr>
            <w:rStyle w:val="Hyperlink"/>
          </w:rPr>
          <w:t>https://webgate.ec.europa.eu/cas/manuals/EU_Login_Tutorial.pdf</w:t>
        </w:r>
      </w:hyperlink>
    </w:p>
    <w:p w14:paraId="6D8991FB" w14:textId="2E6966AA" w:rsidR="00EB7D83" w:rsidRDefault="00C923B2">
      <w:pPr>
        <w:pStyle w:val="NormalWeb"/>
        <w:ind w:left="600"/>
      </w:pPr>
      <w:r>
        <w:t>Chun tús a chur leis, féach ar an roinn seo a leanas i seisiún teagaisc EU Login:</w:t>
      </w:r>
    </w:p>
    <w:p w14:paraId="3CC8ED26" w14:textId="2F289DB3" w:rsidR="00EB7D83" w:rsidRDefault="00C923B2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Style w:val="markedcontent"/>
          <w:b/>
        </w:rPr>
        <w:t>leathanach 24: Uimhir fóin póca a chlárú chun SMS fíoraithe a fháil.</w:t>
      </w:r>
    </w:p>
    <w:p w14:paraId="033E9570" w14:textId="68F0AE22" w:rsidR="00EB7D83" w:rsidRDefault="00C923B2">
      <w:pPr>
        <w:pStyle w:val="NormalWeb"/>
        <w:ind w:left="600"/>
      </w:pPr>
      <w:r>
        <w:rPr>
          <w:rStyle w:val="markedcontent"/>
        </w:rPr>
        <w:t>Tabhair faoi deara más é go bhfuil clárú d’uimhreach fóin curtha i gcrích agat, ba cheart gur leor sin cheana féin chun an fíordheimhniú a dhéanamh trí úsáid a bhaint as an modh Fón Póca + SMS</w:t>
      </w:r>
    </w:p>
    <w:p w14:paraId="12F799DF" w14:textId="39B6F12C" w:rsidR="00EB7D83" w:rsidRDefault="000702B7">
      <w:pPr>
        <w:pStyle w:val="NormalWeb"/>
        <w:ind w:left="600"/>
      </w:pPr>
      <w:r>
        <w:rPr>
          <w:noProof/>
        </w:rPr>
        <w:drawing>
          <wp:inline distT="0" distB="0" distL="0" distR="0" wp14:anchorId="3A4EF1A3" wp14:editId="02702CDC">
            <wp:extent cx="3117850" cy="3080286"/>
            <wp:effectExtent l="0" t="0" r="635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22173" cy="3084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6AB9F" w14:textId="07CEE0EA" w:rsidR="00EB7D83" w:rsidRDefault="00C923B2">
      <w:pPr>
        <w:pStyle w:val="NormalWeb"/>
        <w:ind w:left="600"/>
      </w:pPr>
      <w:r>
        <w:rPr>
          <w:rStyle w:val="markedcontent"/>
        </w:rPr>
        <w:t>Mar sin féin,</w:t>
      </w:r>
      <w:r>
        <w:t xml:space="preserve"> </w:t>
      </w:r>
      <w:bookmarkStart w:id="0" w:name="_Hlk120260652"/>
      <w:r>
        <w:rPr>
          <w:rStyle w:val="markedcontent"/>
        </w:rPr>
        <w:t>más mian leat modhanna fíordheimhnithe eile a úsáid,</w:t>
      </w:r>
      <w:bookmarkEnd w:id="0"/>
      <w:r>
        <w:t xml:space="preserve"> </w:t>
      </w:r>
      <w:r>
        <w:rPr>
          <w:rStyle w:val="markedcontent"/>
        </w:rPr>
        <w:t>atá níos tapúla ná SMS, téigh go dtí an roinn ‘Aip mhóibíleach EU Login a shuiteáil agus a thúsú’:</w:t>
      </w:r>
    </w:p>
    <w:p w14:paraId="2982D8AA" w14:textId="77777777" w:rsidR="00EB7D83" w:rsidRDefault="00EB7D83" w:rsidP="00932036">
      <w:pPr>
        <w:spacing w:before="100" w:beforeAutospacing="1" w:after="100" w:afterAutospacing="1"/>
        <w:ind w:left="1440"/>
        <w:rPr>
          <w:rFonts w:eastAsia="Times New Roman"/>
        </w:rPr>
      </w:pPr>
    </w:p>
    <w:p w14:paraId="1BBECCCC" w14:textId="4436B32B" w:rsidR="00EB7D83" w:rsidRDefault="00C923B2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Style w:val="markedcontent"/>
          <w:b/>
        </w:rPr>
        <w:t>leathanach 20: Aip mhóibíleach EU Login a shuiteáil agus a thúsú</w:t>
      </w:r>
    </w:p>
    <w:p w14:paraId="01C37C30" w14:textId="77777777" w:rsidR="00EB7D83" w:rsidRDefault="00C923B2">
      <w:pPr>
        <w:pStyle w:val="NormalWeb"/>
        <w:ind w:left="600"/>
      </w:pPr>
      <w:r>
        <w:rPr>
          <w:rStyle w:val="markedcontent"/>
        </w:rPr>
        <w:lastRenderedPageBreak/>
        <w:t>Beidh tú in ann logáil isteach ansin trí úsáid a bhaint as an mbrúfhógra nó as Cód QR d’aip mhóibíleach EU Login</w:t>
      </w:r>
    </w:p>
    <w:p w14:paraId="437FFB41" w14:textId="77777777" w:rsidR="00EB7D83" w:rsidRDefault="00C923B2">
      <w:pPr>
        <w:pStyle w:val="NormalWeb"/>
        <w:ind w:left="600"/>
      </w:pPr>
      <w:r>
        <w:rPr>
          <w:noProof/>
        </w:rPr>
        <w:drawing>
          <wp:inline distT="0" distB="0" distL="0" distR="0" wp14:anchorId="737918C1" wp14:editId="07B7884C">
            <wp:extent cx="2781300" cy="13906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6C0D6" w14:textId="14C349B4" w:rsidR="00EB7D83" w:rsidRDefault="000702B7">
      <w:pPr>
        <w:pStyle w:val="NormalWeb"/>
        <w:ind w:left="600"/>
      </w:pPr>
      <w:r>
        <w:rPr>
          <w:noProof/>
        </w:rPr>
        <w:drawing>
          <wp:inline distT="0" distB="0" distL="0" distR="0" wp14:anchorId="22EF2CC6" wp14:editId="212BE398">
            <wp:extent cx="2628900" cy="2018879"/>
            <wp:effectExtent l="0" t="0" r="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32183" cy="202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0A285" w14:textId="12FC7FFA" w:rsidR="00EB7D83" w:rsidRDefault="00C91639">
      <w:pPr>
        <w:pStyle w:val="NormalWeb"/>
        <w:ind w:left="600"/>
      </w:pPr>
      <w:r>
        <w:rPr>
          <w:noProof/>
        </w:rPr>
        <w:drawing>
          <wp:inline distT="0" distB="0" distL="0" distR="0" wp14:anchorId="7BC64E6B" wp14:editId="076D726A">
            <wp:extent cx="2533650" cy="1861313"/>
            <wp:effectExtent l="0" t="0" r="0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40233" cy="1866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77472" w14:textId="77777777" w:rsidR="00EB7D83" w:rsidRDefault="00EB7D83">
      <w:pPr>
        <w:pStyle w:val="Title1"/>
        <w:ind w:left="600"/>
      </w:pPr>
    </w:p>
    <w:p w14:paraId="091B3918" w14:textId="00514D14" w:rsidR="00EB7D83" w:rsidRDefault="00C923B2">
      <w:pPr>
        <w:pStyle w:val="Title1"/>
        <w:divId w:val="898059633"/>
      </w:pPr>
      <w:r>
        <w:t>Nascadh le cumraíocht chuntas EU Login</w:t>
      </w:r>
    </w:p>
    <w:p w14:paraId="746A14F9" w14:textId="01845BFB" w:rsidR="00EB7D83" w:rsidRDefault="00C923B2">
      <w:pPr>
        <w:pStyle w:val="NormalWeb"/>
        <w:ind w:left="600"/>
        <w:divId w:val="1073507667"/>
      </w:pPr>
      <w:r>
        <w:t>Is féidir leat cliceáil ar an nasc sin tráth ar bith chun nascadh le cumraíocht do chuntais EU Login: </w:t>
      </w:r>
      <w:hyperlink r:id="rId20" w:history="1">
        <w:r>
          <w:rPr>
            <w:rStyle w:val="Hyperlink"/>
          </w:rPr>
          <w:t>https://webgate.ec.europa.eu/cas/userdata/myAccount.cgi</w:t>
        </w:r>
      </w:hyperlink>
      <w:r>
        <w:t xml:space="preserve"> </w:t>
      </w:r>
    </w:p>
    <w:p w14:paraId="730553B6" w14:textId="247593D8" w:rsidR="00EB7D83" w:rsidRDefault="00C923B2" w:rsidP="00C91639">
      <w:pPr>
        <w:pStyle w:val="NormalWeb"/>
        <w:ind w:left="600"/>
        <w:divId w:val="1073507667"/>
      </w:pPr>
      <w:r>
        <w:t>Tá seisiún teagaisc EU Login (i mBéarla) le fáil anseo: </w:t>
      </w:r>
      <w:hyperlink r:id="rId21" w:history="1">
        <w:r>
          <w:rPr>
            <w:rStyle w:val="Hyperlink"/>
          </w:rPr>
          <w:t>https://webgate.ec.europa.eu/cas/manuals/EU_Login_Tutorial.pdf</w:t>
        </w:r>
      </w:hyperlink>
    </w:p>
    <w:sectPr w:rsidR="00EB7D83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9E18" w14:textId="77777777" w:rsidR="00C923B2" w:rsidRDefault="00C923B2" w:rsidP="00C923B2">
      <w:r>
        <w:separator/>
      </w:r>
    </w:p>
  </w:endnote>
  <w:endnote w:type="continuationSeparator" w:id="0">
    <w:p w14:paraId="3681DC75" w14:textId="77777777" w:rsidR="00C923B2" w:rsidRDefault="00C923B2" w:rsidP="00C9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5318E" w14:textId="77777777" w:rsidR="00C923B2" w:rsidRDefault="00C923B2" w:rsidP="00C923B2">
      <w:r>
        <w:separator/>
      </w:r>
    </w:p>
  </w:footnote>
  <w:footnote w:type="continuationSeparator" w:id="0">
    <w:p w14:paraId="42803913" w14:textId="77777777" w:rsidR="00C923B2" w:rsidRDefault="00C923B2" w:rsidP="00C92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E2BA3"/>
    <w:multiLevelType w:val="hybridMultilevel"/>
    <w:tmpl w:val="D7C2B8B8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61BA5"/>
    <w:multiLevelType w:val="multilevel"/>
    <w:tmpl w:val="7EC2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0A18E2"/>
    <w:multiLevelType w:val="multilevel"/>
    <w:tmpl w:val="8D8C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A5EF9"/>
    <w:rsid w:val="000702B7"/>
    <w:rsid w:val="00290481"/>
    <w:rsid w:val="002F1535"/>
    <w:rsid w:val="003F0313"/>
    <w:rsid w:val="005E0E76"/>
    <w:rsid w:val="00762C55"/>
    <w:rsid w:val="008A5EF9"/>
    <w:rsid w:val="008E43E0"/>
    <w:rsid w:val="0092604C"/>
    <w:rsid w:val="00932036"/>
    <w:rsid w:val="00AF3D0B"/>
    <w:rsid w:val="00B033AC"/>
    <w:rsid w:val="00B362DE"/>
    <w:rsid w:val="00C91639"/>
    <w:rsid w:val="00C923B2"/>
    <w:rsid w:val="00D25C18"/>
    <w:rsid w:val="00D40077"/>
    <w:rsid w:val="00EB7D83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B66A5D6"/>
  <w15:chartTrackingRefBased/>
  <w15:docId w15:val="{91D56A31-5EA7-4F48-8632-F30DB244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ga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h-number">
    <w:name w:val="nh-number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confluence-embedded-file-wrapper">
    <w:name w:val="confluence-embedded-file-wrapper"/>
    <w:basedOn w:val="DefaultParagraphFont"/>
  </w:style>
  <w:style w:type="character" w:customStyle="1" w:styleId="markedcontent">
    <w:name w:val="markedcontent"/>
    <w:basedOn w:val="DefaultParagraphFont"/>
  </w:style>
  <w:style w:type="paragraph" w:customStyle="1" w:styleId="Title1">
    <w:name w:val="Title1"/>
    <w:basedOn w:val="Normal"/>
    <w:pPr>
      <w:spacing w:before="100" w:beforeAutospacing="1" w:after="100" w:afterAutospacing="1"/>
    </w:pPr>
  </w:style>
  <w:style w:type="character" w:customStyle="1" w:styleId="aui-icon">
    <w:name w:val="aui-icon"/>
    <w:basedOn w:val="DefaultParagraphFont"/>
  </w:style>
  <w:style w:type="character" w:styleId="CommentReference">
    <w:name w:val="annotation reference"/>
    <w:basedOn w:val="DefaultParagraphFont"/>
    <w:uiPriority w:val="99"/>
    <w:semiHidden/>
    <w:unhideWhenUsed/>
    <w:rsid w:val="008E4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43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43E0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3E0"/>
    <w:rPr>
      <w:rFonts w:eastAsiaTheme="minorEastAsia"/>
      <w:b/>
      <w:bCs/>
    </w:rPr>
  </w:style>
  <w:style w:type="paragraph" w:styleId="ListParagraph">
    <w:name w:val="List Paragraph"/>
    <w:basedOn w:val="Normal"/>
    <w:uiPriority w:val="34"/>
    <w:qFormat/>
    <w:rsid w:val="00FF247A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24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1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1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tmp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yperlink" Target="https://webgate.ec.europa.eu/cas/manuals/EU_Login_Tutorial.pdf" TargetMode="External"/><Relationship Id="rId7" Type="http://schemas.openxmlformats.org/officeDocument/2006/relationships/hyperlink" Target="https://register.eci.ec.europa.eu/organisers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tmp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s://webgate.ec.europa.eu/cas/userdata/myAccount.cg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tmp"/><Relationship Id="rId5" Type="http://schemas.openxmlformats.org/officeDocument/2006/relationships/footnotes" Target="footnotes.xml"/><Relationship Id="rId15" Type="http://schemas.openxmlformats.org/officeDocument/2006/relationships/hyperlink" Target="https://webgate.ec.europa.eu/cas/manuals/EU_Login_Tutorial.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522</Words>
  <Characters>2970</Characters>
  <Application>Microsoft Office Word</Application>
  <DocSecurity>4</DocSecurity>
  <Lines>82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ECI-OCS Procedure to create and configure your EU Login account to launch an initiative</vt:lpstr>
    </vt:vector>
  </TitlesOfParts>
  <Company>European Commission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ECI-OCS Procedure to create and configure your EU Login account to launch an initiative</dc:title>
  <dc:subject/>
  <dc:creator>BEZIRTZOGLOU Christos (SG)</dc:creator>
  <cp:keywords/>
  <dc:description/>
  <cp:lastModifiedBy>POPA Ana-Maria (DIGIT-EXT)</cp:lastModifiedBy>
  <cp:revision>2</cp:revision>
  <dcterms:created xsi:type="dcterms:W3CDTF">2022-12-20T15:59:00Z</dcterms:created>
  <dcterms:modified xsi:type="dcterms:W3CDTF">2022-12-20T15:59:00Z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2022-10-25T16:30:58Z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19375913-6341-4eb7-847a-3dcae51ab06a</vt:lpwstr>
  </property>
  <property fmtid="{D5CDD505-2E9C-101B-9397-08002B2CF9AE}" pid="8" name="MSIP_Label_6bd9ddd1-4d20-43f6-abfa-fc3c07406f94_ContentBits">
    <vt:lpwstr>0</vt:lpwstr>
  </property>
</Properties>
</file>